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4" w:rsidRDefault="007C6D98">
      <w:pPr>
        <w:rPr>
          <w:rFonts w:ascii="sans-serif" w:hAnsi="sans-serif"/>
          <w:sz w:val="39"/>
        </w:rPr>
      </w:pPr>
      <w:r>
        <w:rPr>
          <w:rFonts w:ascii="sans-serif" w:hAnsi="sans-serif"/>
          <w:sz w:val="39"/>
        </w:rPr>
        <w:t>PROHLÁŠENÍ O ZPRACOVÁNÍ OSOBNÍCH ÚDAJŮ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Prohlášení o zpracování osobních údajů dle nařízení Evropského parlamentu a Rady (EU) 2016/679 o ochraně fyzických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 v souvislosti se zpracováním osobních údajů a poučení subjektů údajů (dále jen „GDPR“)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I. Správce osobních údajů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Společnost </w:t>
      </w:r>
      <w:r w:rsidR="003D6414" w:rsidRPr="00DB6263">
        <w:rPr>
          <w:rFonts w:ascii="Arial Narrow" w:hAnsi="Arial Narrow"/>
          <w:b/>
          <w:sz w:val="20"/>
          <w:szCs w:val="20"/>
        </w:rPr>
        <w:t>TEPER IMPORT s.r.o.</w:t>
      </w:r>
      <w:r w:rsidRPr="00DB6263">
        <w:rPr>
          <w:rFonts w:ascii="Arial Narrow" w:hAnsi="Arial Narrow"/>
          <w:b/>
          <w:sz w:val="20"/>
          <w:szCs w:val="20"/>
        </w:rPr>
        <w:t xml:space="preserve"> </w:t>
      </w:r>
      <w:r w:rsidR="003D6414" w:rsidRPr="00DB6263">
        <w:rPr>
          <w:rFonts w:ascii="Arial Narrow" w:hAnsi="Arial Narrow"/>
          <w:b/>
          <w:sz w:val="20"/>
          <w:szCs w:val="20"/>
        </w:rPr>
        <w:t>Neředínská 971/82</w:t>
      </w:r>
      <w:r w:rsidRPr="00DB6263">
        <w:rPr>
          <w:rFonts w:ascii="Arial Narrow" w:hAnsi="Arial Narrow"/>
          <w:b/>
          <w:sz w:val="20"/>
          <w:szCs w:val="20"/>
        </w:rPr>
        <w:t xml:space="preserve">, </w:t>
      </w:r>
      <w:r w:rsidR="003D6414" w:rsidRPr="00DB6263">
        <w:rPr>
          <w:rFonts w:ascii="Arial Narrow" w:hAnsi="Arial Narrow"/>
          <w:b/>
          <w:sz w:val="20"/>
          <w:szCs w:val="20"/>
        </w:rPr>
        <w:t>779 00 Olomouc</w:t>
      </w:r>
      <w:r w:rsidRPr="00DB6263">
        <w:rPr>
          <w:rFonts w:ascii="Arial Narrow" w:hAnsi="Arial Narrow"/>
          <w:b/>
          <w:sz w:val="20"/>
          <w:szCs w:val="20"/>
        </w:rPr>
        <w:t xml:space="preserve">, IČ: </w:t>
      </w:r>
      <w:r w:rsidR="003D6414" w:rsidRPr="00DB6263">
        <w:rPr>
          <w:rFonts w:ascii="Arial Narrow" w:hAnsi="Arial Narrow"/>
          <w:b/>
          <w:sz w:val="20"/>
          <w:szCs w:val="20"/>
        </w:rPr>
        <w:t>48396770</w:t>
      </w:r>
      <w:r w:rsidRPr="00DB6263">
        <w:rPr>
          <w:rFonts w:ascii="Arial Narrow" w:hAnsi="Arial Narrow"/>
          <w:b/>
          <w:sz w:val="20"/>
          <w:szCs w:val="20"/>
        </w:rPr>
        <w:t>,</w:t>
      </w:r>
      <w:r w:rsidR="003D6414" w:rsidRPr="00DB6263">
        <w:rPr>
          <w:rFonts w:ascii="Arial Narrow" w:hAnsi="Arial Narrow"/>
          <w:b/>
          <w:sz w:val="20"/>
          <w:szCs w:val="20"/>
        </w:rPr>
        <w:t xml:space="preserve"> </w:t>
      </w:r>
      <w:r w:rsidRPr="00DB6263">
        <w:rPr>
          <w:rFonts w:ascii="Arial Narrow" w:hAnsi="Arial Narrow"/>
          <w:b/>
          <w:sz w:val="20"/>
          <w:szCs w:val="20"/>
        </w:rPr>
        <w:t>DIČ: CZ</w:t>
      </w:r>
      <w:r w:rsidR="003D6414" w:rsidRPr="00DB6263">
        <w:rPr>
          <w:rFonts w:ascii="Arial Narrow" w:hAnsi="Arial Narrow"/>
          <w:b/>
          <w:sz w:val="20"/>
          <w:szCs w:val="20"/>
        </w:rPr>
        <w:t>48396770</w:t>
      </w:r>
      <w:r>
        <w:rPr>
          <w:rFonts w:ascii="Arial Narrow" w:hAnsi="Arial Narrow"/>
          <w:sz w:val="20"/>
          <w:szCs w:val="20"/>
        </w:rPr>
        <w:t xml:space="preserve">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zapsána</w:t>
      </w:r>
      <w:r w:rsidR="00DB6263">
        <w:rPr>
          <w:rFonts w:ascii="Arial Narrow" w:hAnsi="Arial Narrow"/>
          <w:sz w:val="20"/>
          <w:szCs w:val="20"/>
        </w:rPr>
        <w:t xml:space="preserve"> v obchodním rejstříku vedeném </w:t>
      </w:r>
      <w:r w:rsidR="00DB6263" w:rsidRPr="00DB6263">
        <w:rPr>
          <w:rFonts w:ascii="Arial Narrow" w:hAnsi="Arial Narrow"/>
          <w:sz w:val="20"/>
          <w:szCs w:val="20"/>
        </w:rPr>
        <w:t>Krajským soudem v Ostravě oddíl C</w:t>
      </w:r>
      <w:r w:rsidR="00DB626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DB6263">
        <w:rPr>
          <w:rFonts w:ascii="Arial Narrow" w:hAnsi="Arial Narrow"/>
          <w:sz w:val="20"/>
          <w:szCs w:val="20"/>
        </w:rPr>
        <w:t>vl</w:t>
      </w:r>
      <w:proofErr w:type="spellEnd"/>
      <w:r w:rsidR="00DB626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B6263">
        <w:rPr>
          <w:rFonts w:ascii="Arial Narrow" w:hAnsi="Arial Narrow"/>
          <w:sz w:val="20"/>
          <w:szCs w:val="20"/>
        </w:rPr>
        <w:t xml:space="preserve">10181 </w:t>
      </w:r>
      <w:r>
        <w:rPr>
          <w:rFonts w:ascii="Arial Narrow" w:hAnsi="Arial Narrow"/>
          <w:sz w:val="20"/>
          <w:szCs w:val="20"/>
        </w:rPr>
        <w:t>, (dále</w:t>
      </w:r>
      <w:proofErr w:type="gramEnd"/>
      <w:r>
        <w:rPr>
          <w:rFonts w:ascii="Arial Narrow" w:hAnsi="Arial Narrow"/>
          <w:sz w:val="20"/>
          <w:szCs w:val="20"/>
        </w:rPr>
        <w:t xml:space="preserve"> jen „správce“) Vás tímto v souladu s čl. 12 GDPR informuje o zpracování Vašich osobních údajů a o Vašich právech.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II. Rozsah zpracování osobních údajů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Osobní údaje jsou zpracovány v rozsahu, v jakém je příslušný subjekt údajů správci poskytl, a to v</w:t>
      </w:r>
      <w:r w:rsidR="00DB626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III. Zdroje osobních údajů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přímo od subjektů </w:t>
      </w:r>
      <w:proofErr w:type="gramStart"/>
      <w:r>
        <w:rPr>
          <w:rFonts w:ascii="Arial Narrow" w:hAnsi="Arial Narrow"/>
          <w:sz w:val="20"/>
          <w:szCs w:val="20"/>
        </w:rPr>
        <w:t>údajů ( e-maily</w:t>
      </w:r>
      <w:proofErr w:type="gramEnd"/>
      <w:r>
        <w:rPr>
          <w:rFonts w:ascii="Arial Narrow" w:hAnsi="Arial Narrow"/>
          <w:sz w:val="20"/>
          <w:szCs w:val="20"/>
        </w:rPr>
        <w:t>, telefon, webové stránky, vizitky aj.)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distributor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veřejně přístupné rejstříky, seznamy a evidence (např. obchodní rejstřík, živnostenský rejstřík, katastr nemovitostí, veřejný telefonní seznam apod.)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IV. Kategorie osobních údajů, které jsou předmětem zpracování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adresní a identifikační údaje sloužící k jednoznačné a nezaměnitelné identifikaci subjektu údajů (např. jméno, příjmení, titul, adresa trvalého pobytu, IČ, DIČ) a údaje umožňující kontakt se subjektem údajů (kontaktní </w:t>
      </w:r>
      <w:proofErr w:type="gramStart"/>
      <w:r>
        <w:rPr>
          <w:rFonts w:ascii="Arial Narrow" w:hAnsi="Arial Narrow"/>
          <w:sz w:val="20"/>
          <w:szCs w:val="20"/>
        </w:rPr>
        <w:t>údaje</w:t>
      </w:r>
      <w:proofErr w:type="gramEnd"/>
      <w:r>
        <w:rPr>
          <w:rFonts w:ascii="Arial Narrow" w:hAnsi="Arial Narrow"/>
          <w:sz w:val="20"/>
          <w:szCs w:val="20"/>
        </w:rPr>
        <w:t xml:space="preserve"> –</w:t>
      </w:r>
      <w:proofErr w:type="gramStart"/>
      <w:r>
        <w:rPr>
          <w:rFonts w:ascii="Arial Narrow" w:hAnsi="Arial Narrow"/>
          <w:sz w:val="20"/>
          <w:szCs w:val="20"/>
        </w:rPr>
        <w:t>např.</w:t>
      </w:r>
      <w:proofErr w:type="gramEnd"/>
      <w:r>
        <w:rPr>
          <w:rFonts w:ascii="Arial Narrow" w:hAnsi="Arial Narrow"/>
          <w:sz w:val="20"/>
          <w:szCs w:val="20"/>
        </w:rPr>
        <w:t xml:space="preserve"> kontaktní adresa, číslo telefonu, číslo faxu, e-mailová adresa a jiné obdobné informace)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popisné údaje (např. bankovní spojení)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další údaje nezbytné pro plnění smlouvy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údaje poskytnuté nad rámec příslušných zákonů zpracovávané v rámci uděleného souhlasu ze strany subjektu údajů (zpracování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fotografií, použití osobních údajů za účelem personálních řízení aj.)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V. Kategorie subjektů údajů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zákazník správce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zaměstnanec správce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dopravce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dodavatel služby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jiná osoba, které je ve smluvním vztahu ke správci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uchazeč o zaměstnání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VI. Kategorie příjemců osobních údajů </w:t>
      </w:r>
    </w:p>
    <w:p w:rsidR="00FE03A2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</w:t>
      </w:r>
      <w:r w:rsidR="00FE03A2">
        <w:rPr>
          <w:rFonts w:ascii="Arial Narrow" w:hAnsi="Arial Narrow"/>
          <w:sz w:val="20"/>
          <w:szCs w:val="20"/>
        </w:rPr>
        <w:t>osoby podílející se na dodání zboží / služeb /</w:t>
      </w:r>
    </w:p>
    <w:p w:rsidR="00B15D54" w:rsidRDefault="00FE03A2" w:rsidP="00FE03A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osoby podílející se na servisu a reklamaci zboží</w:t>
      </w:r>
    </w:p>
    <w:p w:rsidR="00FE03A2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finanční ústavy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veřejné ústavy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zpracovatel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státní aj. orgány v rámci plnění zákonných povinností stanovených příslušnými právními předpisy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VII. Účel zpracování osobních údajů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účely obsažené v rámci souhlasu subjektu údajů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jednání o smluvním vztahu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plnění smlouvy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ochrana práv správce, příjemce nebo jiných dotčených osob (např. vymáhání pohledávek správce)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archivnictví vedené na základě zákona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plnění zákonných povinností ze strany správce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FE08FC" w:rsidRDefault="00FE08FC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VIII. Způsob zpracování a ochrany osobních údajů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Zpracování osobních údajů provádí správce. Zpracování je prováděno v sídle správce jednotlivými pověřenými zaměstnanci správce, příp. zpracovatelem. Ke zpracování dochází prostřednic</w:t>
      </w:r>
      <w:r w:rsidR="00FE03A2">
        <w:rPr>
          <w:rFonts w:ascii="Arial Narrow" w:hAnsi="Arial Narrow"/>
          <w:sz w:val="20"/>
          <w:szCs w:val="20"/>
        </w:rPr>
        <w:t>tvím výpočetní techniky, popř. i</w:t>
      </w:r>
      <w:r>
        <w:rPr>
          <w:rFonts w:ascii="Arial Narrow" w:hAnsi="Arial Narrow"/>
          <w:sz w:val="20"/>
          <w:szCs w:val="20"/>
        </w:rPr>
        <w:t xml:space="preserve"> manuálním způsobem u osobních údajů v listinné podobě za dodržení všech bezpečnostních zásad pro správu a zpracování osobních údajů. Za tímto účelem přijal správce </w:t>
      </w:r>
      <w:proofErr w:type="spellStart"/>
      <w:r>
        <w:rPr>
          <w:rFonts w:ascii="Arial Narrow" w:hAnsi="Arial Narrow"/>
          <w:sz w:val="20"/>
          <w:szCs w:val="20"/>
        </w:rPr>
        <w:t>technicko</w:t>
      </w:r>
      <w:r w:rsidR="00FE03A2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organizační</w:t>
      </w:r>
      <w:proofErr w:type="spellEnd"/>
      <w:r>
        <w:rPr>
          <w:rFonts w:ascii="Arial Narrow" w:hAnsi="Arial Narrow"/>
          <w:sz w:val="20"/>
          <w:szCs w:val="20"/>
        </w:rP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IX. Doba zpracování osobních údajů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souladu se lhůtami uvedenými v příslušných smlouvách, ve spisovém a skartačním řádu správce či v příslušných právních předpisech jde o dobu nezbytně nutnou k zajištění práv a povinností plynoucích jak ze </w:t>
      </w:r>
      <w:r w:rsidR="00FE03A2">
        <w:rPr>
          <w:rFonts w:ascii="Arial Narrow" w:hAnsi="Arial Narrow"/>
          <w:sz w:val="20"/>
          <w:szCs w:val="20"/>
        </w:rPr>
        <w:t>smluvního</w:t>
      </w:r>
      <w:r>
        <w:rPr>
          <w:rFonts w:ascii="Arial Narrow" w:hAnsi="Arial Narrow"/>
          <w:sz w:val="20"/>
          <w:szCs w:val="20"/>
        </w:rPr>
        <w:t xml:space="preserve"> vztahu, tak i z příslušných právních předpisů.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X. Poučení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Správce zpracovává údaje se souhlasem subjektu údajů s výjimkou zákonem stanovených případů, kdy zpracování osobních údajů nevyžaduje souhlas subjektu údajů.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souladu se čl. 6 odst. 1 GDPR může správce bez souhlasu subjektu údajů zpracovávat tyto údaje: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subjekt údajů udělil souhlas pro jeden či více konkrétních účelů,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zpracování je nezbytné pro splnění smlouvy, jejíž smluvní stranou je subjekt údajů, nebo pro provedení opatření přijatých před uzavřením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smlouvy na žádost tohoto subjektu údajů,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zpracování je nezbytné pro splnění právní povinnosti, která se na správce vztahuje,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zpracování je nezbytné pro ochranu životně důležitých zájmů subjektu údajů nebo jiné fyzické osoby,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zpracování je nezbytné pro splnění úkolu prováděného ve veřejném zájmu nebo při výkonu veřejné moci, kterým je pověřen správce,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zpracování je nezbytné pro účely oprávněných zájmů příslušného správce či třetí strany, kromě případů, kdy před těmito zájmy mají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přednost zájmy nebo základní práva a svobody subjektu údajů vyžadující ochranu osobních údajů. </w:t>
      </w:r>
    </w:p>
    <w:p w:rsidR="00B15D54" w:rsidRDefault="00B15D54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XI. Práva subjektů údajů </w:t>
      </w:r>
    </w:p>
    <w:p w:rsidR="000146E7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1) </w:t>
      </w:r>
      <w:r w:rsidR="000146E7">
        <w:rPr>
          <w:rFonts w:ascii="Arial Narrow" w:hAnsi="Arial Narrow"/>
          <w:sz w:val="20"/>
          <w:szCs w:val="20"/>
        </w:rPr>
        <w:t>Právo na přístup k osobním údajům dle čl. 15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účelu zpracování,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kategorii dotčených osobních údajů,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příjemci nebo kategorie příjemců, kterým osobní údaje byly nebo budou zpřístupněny,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plánované době, po kterou budou osobní údaje uloženy,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• veškeré dostupné informace o zdroji osobních údajů, </w:t>
      </w:r>
    </w:p>
    <w:p w:rsidR="00B15D54" w:rsidRDefault="007C6D9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• pokud nejsou získány od subjektu údajů, skutečnosti, zda dochází k automatizovanému rozhodování, včetně profilování.</w:t>
      </w:r>
    </w:p>
    <w:p w:rsidR="00E77A47" w:rsidRDefault="00E77A47">
      <w:pPr>
        <w:spacing w:after="0"/>
        <w:rPr>
          <w:rFonts w:ascii="Arial Narrow" w:hAnsi="Arial Narrow"/>
          <w:sz w:val="20"/>
          <w:szCs w:val="20"/>
        </w:rPr>
      </w:pPr>
    </w:p>
    <w:p w:rsidR="000146E7" w:rsidRDefault="000146E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2) Právo na opravu osobních údajů dle </w:t>
      </w:r>
      <w:proofErr w:type="gramStart"/>
      <w:r>
        <w:rPr>
          <w:rFonts w:ascii="Arial Narrow" w:hAnsi="Arial Narrow"/>
          <w:sz w:val="20"/>
          <w:szCs w:val="20"/>
        </w:rPr>
        <w:t>čl.16</w:t>
      </w:r>
      <w:proofErr w:type="gramEnd"/>
    </w:p>
    <w:p w:rsidR="00E77A47" w:rsidRDefault="00E77A47" w:rsidP="000146E7">
      <w:pPr>
        <w:spacing w:after="0"/>
        <w:rPr>
          <w:rFonts w:ascii="Arial Narrow" w:hAnsi="Arial Narrow"/>
          <w:sz w:val="20"/>
          <w:szCs w:val="20"/>
        </w:rPr>
      </w:pPr>
    </w:p>
    <w:p w:rsidR="000146E7" w:rsidRDefault="000146E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3) Právo na výmaz osobních údajů dle </w:t>
      </w:r>
      <w:proofErr w:type="gramStart"/>
      <w:r>
        <w:rPr>
          <w:rFonts w:ascii="Arial Narrow" w:hAnsi="Arial Narrow"/>
          <w:sz w:val="20"/>
          <w:szCs w:val="20"/>
        </w:rPr>
        <w:t>čl.17</w:t>
      </w:r>
      <w:proofErr w:type="gramEnd"/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4) Právo na omezení zpracování dle čl. 18</w:t>
      </w: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</w:p>
    <w:p w:rsidR="000146E7" w:rsidRDefault="002E1D1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0146E7">
        <w:rPr>
          <w:rFonts w:ascii="Arial Narrow" w:hAnsi="Arial Narrow"/>
          <w:sz w:val="20"/>
          <w:szCs w:val="20"/>
        </w:rPr>
        <w:t xml:space="preserve">) Právo </w:t>
      </w:r>
      <w:r>
        <w:rPr>
          <w:rFonts w:ascii="Arial Narrow" w:hAnsi="Arial Narrow"/>
          <w:sz w:val="20"/>
          <w:szCs w:val="20"/>
        </w:rPr>
        <w:t>na přenositelnost údajů dle čl. 20</w:t>
      </w: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6) Právo vznést námitku proti zpracování dle čl. 21</w:t>
      </w: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</w:p>
    <w:p w:rsidR="002E1D13" w:rsidRDefault="002E1D1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7) Právo podat stížnost u Úřadu pro ochranu osobních údajů v případě, že se domníváte, že bylo jakkoliv porušeno </w:t>
      </w:r>
      <w:proofErr w:type="gramStart"/>
      <w:r>
        <w:rPr>
          <w:rFonts w:ascii="Arial Narrow" w:hAnsi="Arial Narrow"/>
          <w:sz w:val="20"/>
          <w:szCs w:val="20"/>
        </w:rPr>
        <w:t>Vaše  právo</w:t>
      </w:r>
      <w:proofErr w:type="gramEnd"/>
      <w:r>
        <w:rPr>
          <w:rFonts w:ascii="Arial Narrow" w:hAnsi="Arial Narrow"/>
          <w:sz w:val="20"/>
          <w:szCs w:val="20"/>
        </w:rPr>
        <w:t xml:space="preserve"> na ochranu osobních</w:t>
      </w:r>
      <w:r w:rsidR="007C6D98">
        <w:rPr>
          <w:rFonts w:ascii="Arial Narrow" w:hAnsi="Arial Narrow"/>
          <w:sz w:val="20"/>
          <w:szCs w:val="20"/>
        </w:rPr>
        <w:t xml:space="preserve"> údajů.</w:t>
      </w:r>
    </w:p>
    <w:p w:rsidR="007C6D98" w:rsidRDefault="007C6D98">
      <w:pPr>
        <w:spacing w:after="0"/>
        <w:rPr>
          <w:rFonts w:ascii="Arial Narrow" w:hAnsi="Arial Narrow"/>
          <w:sz w:val="20"/>
          <w:szCs w:val="20"/>
        </w:rPr>
      </w:pPr>
    </w:p>
    <w:p w:rsidR="007C6D98" w:rsidRDefault="007C6D98">
      <w:pPr>
        <w:spacing w:after="0"/>
        <w:rPr>
          <w:rFonts w:ascii="Arial Narrow" w:hAnsi="Arial Narrow"/>
          <w:sz w:val="20"/>
          <w:szCs w:val="20"/>
        </w:rPr>
      </w:pPr>
    </w:p>
    <w:p w:rsidR="00B15D54" w:rsidRDefault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Toto prohlášení nabývá účinnosti dnem 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25.5.2018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a je veřejně přístupné na internetových stránkách správce.</w:t>
      </w:r>
    </w:p>
    <w:p w:rsidR="007C6D98" w:rsidRPr="007C6D98" w:rsidRDefault="007C6D98" w:rsidP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7C6D98">
        <w:rPr>
          <w:rFonts w:ascii="Arial Narrow" w:hAnsi="Arial Narrow"/>
          <w:b/>
          <w:bCs/>
          <w:sz w:val="20"/>
          <w:szCs w:val="20"/>
        </w:rPr>
        <w:t>Správce je oprávněn t</w:t>
      </w:r>
      <w:r>
        <w:rPr>
          <w:rFonts w:ascii="Arial Narrow" w:hAnsi="Arial Narrow"/>
          <w:b/>
          <w:bCs/>
          <w:sz w:val="20"/>
          <w:szCs w:val="20"/>
        </w:rPr>
        <w:t>o</w:t>
      </w:r>
      <w:r w:rsidRPr="007C6D98">
        <w:rPr>
          <w:rFonts w:ascii="Arial Narrow" w:hAnsi="Arial Narrow"/>
          <w:b/>
          <w:bCs/>
          <w:sz w:val="20"/>
          <w:szCs w:val="20"/>
        </w:rPr>
        <w:t xml:space="preserve">to </w:t>
      </w:r>
      <w:r>
        <w:rPr>
          <w:rFonts w:ascii="Arial Narrow" w:hAnsi="Arial Narrow"/>
          <w:b/>
          <w:bCs/>
          <w:sz w:val="20"/>
          <w:szCs w:val="20"/>
        </w:rPr>
        <w:t>prohlášení</w:t>
      </w:r>
      <w:r w:rsidRPr="007C6D98">
        <w:rPr>
          <w:rFonts w:ascii="Arial Narrow" w:hAnsi="Arial Narrow"/>
          <w:b/>
          <w:bCs/>
          <w:sz w:val="20"/>
          <w:szCs w:val="20"/>
        </w:rPr>
        <w:t xml:space="preserve"> změnit</w:t>
      </w:r>
      <w:r>
        <w:rPr>
          <w:rFonts w:ascii="Arial Narrow" w:hAnsi="Arial Narrow"/>
          <w:b/>
          <w:bCs/>
          <w:sz w:val="20"/>
          <w:szCs w:val="20"/>
        </w:rPr>
        <w:t>,</w:t>
      </w:r>
      <w:r w:rsidRPr="007C6D9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</w:t>
      </w:r>
      <w:r w:rsidRPr="007C6D98">
        <w:rPr>
          <w:rFonts w:ascii="Arial Narrow" w:hAnsi="Arial Narrow"/>
          <w:b/>
          <w:bCs/>
          <w:sz w:val="20"/>
          <w:szCs w:val="20"/>
        </w:rPr>
        <w:t xml:space="preserve">ovou </w:t>
      </w:r>
      <w:r>
        <w:rPr>
          <w:rFonts w:ascii="Arial Narrow" w:hAnsi="Arial Narrow"/>
          <w:b/>
          <w:bCs/>
          <w:sz w:val="20"/>
          <w:szCs w:val="20"/>
        </w:rPr>
        <w:t xml:space="preserve">verzi </w:t>
      </w:r>
      <w:r w:rsidRPr="007C6D98">
        <w:rPr>
          <w:rFonts w:ascii="Arial Narrow" w:hAnsi="Arial Narrow"/>
          <w:b/>
          <w:bCs/>
          <w:sz w:val="20"/>
          <w:szCs w:val="20"/>
        </w:rPr>
        <w:t>zveřejní na svých internetových stránkách a zároveň Vám zašle</w:t>
      </w:r>
    </w:p>
    <w:p w:rsidR="007C6D98" w:rsidRDefault="007C6D98" w:rsidP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r w:rsidRPr="007C6D98">
        <w:rPr>
          <w:rFonts w:ascii="Arial Narrow" w:hAnsi="Arial Narrow"/>
          <w:b/>
          <w:bCs/>
          <w:sz w:val="20"/>
          <w:szCs w:val="20"/>
        </w:rPr>
        <w:t>odkaz na novou verzi na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7C6D98">
        <w:rPr>
          <w:rFonts w:ascii="Arial Narrow" w:hAnsi="Arial Narrow"/>
          <w:b/>
          <w:bCs/>
          <w:sz w:val="20"/>
          <w:szCs w:val="20"/>
        </w:rPr>
        <w:t>Vaši e-mailovou adresu, kterou jste správci poskytl/a.</w:t>
      </w:r>
    </w:p>
    <w:p w:rsidR="00FE08FC" w:rsidRDefault="00FE08FC" w:rsidP="007C6D98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FE08FC" w:rsidRDefault="00FE08FC" w:rsidP="007C6D98">
      <w:pPr>
        <w:spacing w:after="0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</w:p>
    <w:sectPr w:rsidR="00FE08FC" w:rsidSect="00FE08FC">
      <w:headerReference w:type="default" r:id="rId9"/>
      <w:footerReference w:type="default" r:id="rId10"/>
      <w:pgSz w:w="11906" w:h="16838"/>
      <w:pgMar w:top="851" w:right="776" w:bottom="709" w:left="81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7" w:rsidRDefault="007C6D98">
      <w:pPr>
        <w:spacing w:after="0" w:line="240" w:lineRule="auto"/>
      </w:pPr>
      <w:r>
        <w:separator/>
      </w:r>
    </w:p>
  </w:endnote>
  <w:endnote w:type="continuationSeparator" w:id="0">
    <w:p w:rsidR="006A6ED7" w:rsidRDefault="007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Arial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96600"/>
      <w:docPartObj>
        <w:docPartGallery w:val="Page Numbers (Bottom of Page)"/>
        <w:docPartUnique/>
      </w:docPartObj>
    </w:sdtPr>
    <w:sdtEndPr/>
    <w:sdtContent>
      <w:p w:rsidR="00B15D54" w:rsidRDefault="00FE08FC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7" w:rsidRDefault="007C6D98">
      <w:pPr>
        <w:spacing w:after="0" w:line="240" w:lineRule="auto"/>
      </w:pPr>
      <w:r>
        <w:separator/>
      </w:r>
    </w:p>
  </w:footnote>
  <w:footnote w:type="continuationSeparator" w:id="0">
    <w:p w:rsidR="006A6ED7" w:rsidRDefault="007C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54" w:rsidRDefault="00B15D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5C"/>
    <w:multiLevelType w:val="hybridMultilevel"/>
    <w:tmpl w:val="1A3E3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4"/>
    <w:rsid w:val="000146E7"/>
    <w:rsid w:val="002E1D13"/>
    <w:rsid w:val="003D6414"/>
    <w:rsid w:val="006A6ED7"/>
    <w:rsid w:val="007C6D98"/>
    <w:rsid w:val="00B15D54"/>
    <w:rsid w:val="00DB6263"/>
    <w:rsid w:val="00E77A47"/>
    <w:rsid w:val="00FE03A2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45127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A70BF"/>
  </w:style>
  <w:style w:type="character" w:customStyle="1" w:styleId="ZpatChar">
    <w:name w:val="Zápatí Char"/>
    <w:basedOn w:val="Standardnpsmoodstavce"/>
    <w:link w:val="Zpat"/>
    <w:uiPriority w:val="99"/>
    <w:qFormat/>
    <w:rsid w:val="002A70B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56D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7A56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512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2A70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A70B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56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7A5658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000099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12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F64A6E"/>
    <w:rPr>
      <w:color w:val="00000A"/>
      <w:sz w:val="22"/>
    </w:rPr>
  </w:style>
  <w:style w:type="table" w:styleId="Mkatabulky">
    <w:name w:val="Table Grid"/>
    <w:basedOn w:val="Normlntabulka"/>
    <w:uiPriority w:val="59"/>
    <w:rsid w:val="00336688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45127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A70BF"/>
  </w:style>
  <w:style w:type="character" w:customStyle="1" w:styleId="ZpatChar">
    <w:name w:val="Zápatí Char"/>
    <w:basedOn w:val="Standardnpsmoodstavce"/>
    <w:link w:val="Zpat"/>
    <w:uiPriority w:val="99"/>
    <w:qFormat/>
    <w:rsid w:val="002A70BF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56D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7A56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512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2A70B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A70B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56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qFormat/>
    <w:rsid w:val="007A5658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000099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512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F64A6E"/>
    <w:rPr>
      <w:color w:val="00000A"/>
      <w:sz w:val="22"/>
    </w:rPr>
  </w:style>
  <w:style w:type="table" w:styleId="Mkatabulky">
    <w:name w:val="Table Grid"/>
    <w:basedOn w:val="Normlntabulka"/>
    <w:uiPriority w:val="59"/>
    <w:rsid w:val="00336688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0462-DBA1-45F6-B2C7-EFE3C52B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Petraskova</dc:creator>
  <cp:lastModifiedBy>Ilavský Miroslav</cp:lastModifiedBy>
  <cp:revision>4</cp:revision>
  <cp:lastPrinted>2018-05-25T13:43:00Z</cp:lastPrinted>
  <dcterms:created xsi:type="dcterms:W3CDTF">2018-05-25T12:47:00Z</dcterms:created>
  <dcterms:modified xsi:type="dcterms:W3CDTF">2018-05-29T06:52:00Z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